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C4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(публичных) слушаний</w:t>
      </w:r>
    </w:p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C4" w:rsidRPr="00D275C4" w:rsidRDefault="00D275C4" w:rsidP="00D2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 xml:space="preserve">06 декабря 2021 года в 18 часов 00 минут по адресу: п. Сосново, ул. Мичуринская, </w:t>
      </w:r>
      <w:r w:rsidR="00382568">
        <w:rPr>
          <w:rFonts w:ascii="Times New Roman" w:hAnsi="Times New Roman" w:cs="Times New Roman"/>
          <w:sz w:val="24"/>
          <w:szCs w:val="24"/>
        </w:rPr>
        <w:t xml:space="preserve">д. 2 </w:t>
      </w:r>
      <w:r w:rsidRPr="00D275C4">
        <w:rPr>
          <w:rFonts w:ascii="Times New Roman" w:hAnsi="Times New Roman" w:cs="Times New Roman"/>
          <w:sz w:val="24"/>
          <w:szCs w:val="24"/>
        </w:rPr>
        <w:t>в здании МКУК «Сосновский ДТ» состоялись общественные (публичные) слушания по вопросу обсуждения проекта бюджета муниципального образования Сосновское сельское поселение МО Приозерский муниципальный район Ленинградской области на 2022 год и плановый период 2023-2024 годов.</w:t>
      </w:r>
    </w:p>
    <w:p w:rsidR="00D275C4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 xml:space="preserve"> Сообщение о проведении общественных (публичных) слушаний </w:t>
      </w:r>
      <w:r w:rsidR="0038256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275C4">
        <w:rPr>
          <w:rFonts w:ascii="Times New Roman" w:hAnsi="Times New Roman" w:cs="Times New Roman"/>
          <w:sz w:val="24"/>
          <w:szCs w:val="24"/>
        </w:rPr>
        <w:t xml:space="preserve">опубликовано в районной газете «Красная звезда» от 01 декабря 2021 года № 90 (12441), размещено </w:t>
      </w:r>
      <w:r w:rsidR="00F22D6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D275C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</w:t>
      </w:r>
      <w:r w:rsidR="00F22D6E">
        <w:rPr>
          <w:rFonts w:ascii="Times New Roman" w:hAnsi="Times New Roman" w:cs="Times New Roman"/>
          <w:sz w:val="24"/>
          <w:szCs w:val="24"/>
        </w:rPr>
        <w:t>я Сосновское сельское поселение -</w:t>
      </w:r>
      <w:r w:rsidRPr="00D275C4">
        <w:rPr>
          <w:rFonts w:ascii="Times New Roman" w:hAnsi="Times New Roman" w:cs="Times New Roman"/>
          <w:sz w:val="24"/>
          <w:szCs w:val="24"/>
        </w:rPr>
        <w:t xml:space="preserve"> http://admsosnovo.ru </w:t>
      </w:r>
      <w:r w:rsidR="00F22D6E">
        <w:rPr>
          <w:rFonts w:ascii="Times New Roman" w:hAnsi="Times New Roman" w:cs="Times New Roman"/>
          <w:sz w:val="24"/>
          <w:szCs w:val="24"/>
        </w:rPr>
        <w:t>и на сайте</w:t>
      </w:r>
      <w:bookmarkStart w:id="0" w:name="_GoBack"/>
      <w:bookmarkEnd w:id="0"/>
      <w:r w:rsidR="00F22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D6E">
        <w:rPr>
          <w:rFonts w:ascii="Times New Roman" w:hAnsi="Times New Roman" w:cs="Times New Roman"/>
          <w:sz w:val="24"/>
          <w:szCs w:val="24"/>
        </w:rPr>
        <w:t>Ленооблинформ</w:t>
      </w:r>
      <w:proofErr w:type="spellEnd"/>
      <w:r w:rsidR="00F22D6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22D6E" w:rsidRPr="00272C52">
          <w:rPr>
            <w:rStyle w:val="a3"/>
            <w:rFonts w:ascii="Times New Roman" w:hAnsi="Times New Roman" w:cs="Times New Roman"/>
            <w:sz w:val="24"/>
            <w:szCs w:val="24"/>
          </w:rPr>
          <w:t>https://www.lenoblinform.ru/acts/pravovye-akty-mo-sosnovskoe-selskoe-poselenie-mo-p/</w:t>
        </w:r>
      </w:hyperlink>
      <w:r w:rsidR="00F22D6E">
        <w:rPr>
          <w:rFonts w:ascii="Times New Roman" w:hAnsi="Times New Roman" w:cs="Times New Roman"/>
          <w:sz w:val="24"/>
          <w:szCs w:val="24"/>
        </w:rPr>
        <w:t xml:space="preserve">. </w:t>
      </w:r>
      <w:r w:rsidRPr="00D275C4">
        <w:rPr>
          <w:rFonts w:ascii="Times New Roman" w:hAnsi="Times New Roman" w:cs="Times New Roman"/>
          <w:sz w:val="24"/>
          <w:szCs w:val="24"/>
        </w:rPr>
        <w:t xml:space="preserve">На слушаниях присутствовали 8 человек. Заслушав докладчика и рассмотрев предложения граждан, принято решение: </w:t>
      </w:r>
    </w:p>
    <w:p w:rsidR="00D275C4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Pr="00D275C4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бюджета муниципального образования Сосновское сельское поселение МО Приозерский муниципальный район Ленинградской области на 2022 год и плановый период 2023-2024 годов» состоявшимися; </w:t>
      </w:r>
    </w:p>
    <w:p w:rsidR="00142DCC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Pr="00D275C4">
        <w:rPr>
          <w:rFonts w:ascii="Times New Roman" w:hAnsi="Times New Roman" w:cs="Times New Roman"/>
          <w:sz w:val="24"/>
          <w:szCs w:val="24"/>
        </w:rPr>
        <w:t xml:space="preserve"> вынести проект бюджета муниципального образования Сосновское сельское поселение МО Приозерский муниципальный рай</w:t>
      </w:r>
      <w:r>
        <w:rPr>
          <w:rFonts w:ascii="Times New Roman" w:hAnsi="Times New Roman" w:cs="Times New Roman"/>
          <w:sz w:val="24"/>
          <w:szCs w:val="24"/>
        </w:rPr>
        <w:t>он Ленинградской области на 2022 год и плановый период 2023-2024</w:t>
      </w:r>
      <w:r w:rsidRPr="00D275C4">
        <w:rPr>
          <w:rFonts w:ascii="Times New Roman" w:hAnsi="Times New Roman" w:cs="Times New Roman"/>
          <w:sz w:val="24"/>
          <w:szCs w:val="24"/>
        </w:rPr>
        <w:t xml:space="preserve"> годов на заседание Совета депутатов МО Сосновское сельское поселение.</w:t>
      </w:r>
    </w:p>
    <w:sectPr w:rsidR="00142DCC" w:rsidRPr="00D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27"/>
    <w:rsid w:val="00142DCC"/>
    <w:rsid w:val="00187C27"/>
    <w:rsid w:val="00382568"/>
    <w:rsid w:val="00D275C4"/>
    <w:rsid w:val="00F22D6E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AF7F-BD2C-4056-9849-8D3421ED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noblinform.ru/acts/pravovye-akty-mo-sosnovskoe-selskoe-poselenie-mo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2021-12-07T14:21:00Z</dcterms:created>
  <dcterms:modified xsi:type="dcterms:W3CDTF">2021-12-07T14:46:00Z</dcterms:modified>
</cp:coreProperties>
</file>