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5606" w14:textId="2564D389" w:rsidR="003C1206" w:rsidRDefault="00A17392">
      <w:pPr>
        <w:pStyle w:val="1"/>
        <w:jc w:val="center"/>
      </w:pPr>
      <w:r>
        <w:rPr>
          <w:b/>
          <w:bCs/>
        </w:rPr>
        <w:t>АДМИНИСТРАЦИЯ</w:t>
      </w:r>
    </w:p>
    <w:p w14:paraId="094CF10F" w14:textId="5CF18EBF" w:rsidR="003C1206" w:rsidRDefault="00A17392">
      <w:pPr>
        <w:pStyle w:val="1"/>
        <w:spacing w:after="280"/>
        <w:jc w:val="center"/>
      </w:pPr>
      <w:r>
        <w:rPr>
          <w:b/>
          <w:bCs/>
        </w:rPr>
        <w:t xml:space="preserve">МО </w:t>
      </w:r>
      <w:r>
        <w:rPr>
          <w:b/>
          <w:bCs/>
        </w:rPr>
        <w:t>СОСНОВСКОЕ СЕЛЬСКОЕ ПОСЕЛЕНИЕ</w:t>
      </w:r>
      <w:r>
        <w:rPr>
          <w:b/>
          <w:bCs/>
        </w:rPr>
        <w:br/>
        <w:t>МО ПРИОЗЕРСКИЙ МУНИЦИПАЛЬНЫЙ РАЙОН</w:t>
      </w:r>
      <w:r>
        <w:rPr>
          <w:b/>
          <w:bCs/>
        </w:rPr>
        <w:br/>
        <w:t>ЛЕНИНГРАДСКОЙ ОБЛАСТИ</w:t>
      </w:r>
    </w:p>
    <w:p w14:paraId="67C88DDC" w14:textId="60E7EB38" w:rsidR="003C1206" w:rsidRDefault="00A17392">
      <w:pPr>
        <w:pStyle w:val="1"/>
        <w:pBdr>
          <w:bottom w:val="single" w:sz="4" w:space="0" w:color="auto"/>
        </w:pBdr>
        <w:spacing w:after="280"/>
        <w:jc w:val="center"/>
      </w:pPr>
      <w:r>
        <w:rPr>
          <w:b/>
          <w:bCs/>
        </w:rPr>
        <w:t>ПОСТАНОВЛЕНИЕ</w:t>
      </w:r>
    </w:p>
    <w:p w14:paraId="13F720B8" w14:textId="0AB07340" w:rsidR="003C1206" w:rsidRDefault="00AD2785">
      <w:pPr>
        <w:pStyle w:val="1"/>
        <w:spacing w:after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63500" distB="0" distL="114300" distR="114300" simplePos="0" relativeHeight="125829385" behindDoc="0" locked="0" layoutInCell="1" allowOverlap="1" wp14:anchorId="0964910B" wp14:editId="37EE1B66">
                <wp:simplePos x="0" y="0"/>
                <wp:positionH relativeFrom="page">
                  <wp:posOffset>590550</wp:posOffset>
                </wp:positionH>
                <wp:positionV relativeFrom="paragraph">
                  <wp:posOffset>315595</wp:posOffset>
                </wp:positionV>
                <wp:extent cx="3305175" cy="110490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0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EB53C" w14:textId="3D48ADB9" w:rsidR="00AD2785" w:rsidRDefault="00A17392" w:rsidP="00AD2785">
                            <w:pPr>
                              <w:pStyle w:val="1"/>
                              <w:spacing w:after="280"/>
                              <w:jc w:val="both"/>
                            </w:pPr>
                            <w:r>
                              <w:t>О расторжении соглашения №11, заключенного с администрацией муниципального образования Приозерский муниципальный район</w:t>
                            </w:r>
                            <w:r w:rsidR="00AD2785" w:rsidRPr="00AD2785">
                              <w:t xml:space="preserve"> </w:t>
                            </w:r>
                            <w:r w:rsidR="00AD2785">
                              <w:t>Ленинградской области, о передаче с 1 января 2021 года по 31 декабря 2021 года полномочий по градостроительной политике.</w:t>
                            </w:r>
                          </w:p>
                          <w:p w14:paraId="608030B7" w14:textId="30AB78DE" w:rsidR="003C1206" w:rsidRDefault="003C1206">
                            <w:pPr>
                              <w:pStyle w:val="1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4910B"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46.5pt;margin-top:24.85pt;width:260.25pt;height:87pt;z-index:125829385;visibility:visible;mso-wrap-style:square;mso-width-percent:0;mso-height-percent:0;mso-wrap-distance-left:9pt;mso-wrap-distance-top:5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" filled="f" stroked="f">
                <v:textbox inset="0,0,0,0">
                  <w:txbxContent>
                    <w:p w14:paraId="10EEB53C" w14:textId="3D48ADB9" w:rsidR="00AD2785" w:rsidRDefault="00A17392" w:rsidP="00AD2785">
                      <w:pPr>
                        <w:pStyle w:val="1"/>
                        <w:spacing w:after="280"/>
                        <w:jc w:val="both"/>
                      </w:pPr>
                      <w:r>
                        <w:t>О расторжении соглашения №11, заключенного с администрацией муниципального образования Приозерский муниципальный район</w:t>
                      </w:r>
                      <w:r w:rsidR="00AD2785" w:rsidRPr="00AD2785">
                        <w:t xml:space="preserve"> </w:t>
                      </w:r>
                      <w:r w:rsidR="00AD2785">
                        <w:t>Ленинградской области, о передаче с 1 января 2021 года по 31 декабря 2021 года полномочий по градостроительной политике.</w:t>
                      </w:r>
                    </w:p>
                    <w:p w14:paraId="608030B7" w14:textId="30AB78DE" w:rsidR="003C1206" w:rsidRDefault="003C1206">
                      <w:pPr>
                        <w:pStyle w:val="1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17392"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307348C1" wp14:editId="6DA43416">
                <wp:simplePos x="0" y="0"/>
                <wp:positionH relativeFrom="page">
                  <wp:posOffset>6648450</wp:posOffset>
                </wp:positionH>
                <wp:positionV relativeFrom="paragraph">
                  <wp:posOffset>25400</wp:posOffset>
                </wp:positionV>
                <wp:extent cx="407035" cy="1739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801A70" w14:textId="77777777" w:rsidR="003C1206" w:rsidRDefault="00A17392">
                            <w:pPr>
                              <w:pStyle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№389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7348C1" id="Shape 10" o:spid="_x0000_s1027" type="#_x0000_t202" style="position:absolute;margin-left:523.5pt;margin-top:2pt;width:32.05pt;height:13.7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" filled="f" stroked="f">
                <v:textbox inset="0,0,0,0">
                  <w:txbxContent>
                    <w:p w14:paraId="7D801A70" w14:textId="77777777" w:rsidR="003C1206" w:rsidRDefault="00A17392">
                      <w:pPr>
                        <w:pStyle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№389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A17392">
        <w:rPr>
          <w:sz w:val="22"/>
          <w:szCs w:val="22"/>
        </w:rPr>
        <w:t>21 сентября 2021 года</w:t>
      </w:r>
    </w:p>
    <w:p w14:paraId="72D228F1" w14:textId="3711032F" w:rsidR="003C1206" w:rsidRDefault="00A17392">
      <w:pPr>
        <w:pStyle w:val="1"/>
        <w:spacing w:after="280"/>
        <w:ind w:firstLine="740"/>
        <w:jc w:val="both"/>
      </w:pPr>
      <w:r>
        <w:t>Руководствуясь Решением Совета Депутатов муниципального образования Сосновское сельское поселение Приозерского муниципального района Ле</w:t>
      </w:r>
      <w:r>
        <w:t>нинградской области № 93 от 19 августа 2021 года о прекращении действия соглашения № 11, заключенного с администрацией муниципального образования Приозерский муниципальный район Ленинградской области, о передаче с 1 января 2021 года по 31 декабря 2021 года</w:t>
      </w:r>
      <w:r>
        <w:t xml:space="preserve"> полномочий по градостроительной политике, администрация муниципального образования Сосновское сельское поселение Приозерского муниципального района Ленинградской области,</w:t>
      </w:r>
    </w:p>
    <w:p w14:paraId="037994D3" w14:textId="203F8C80" w:rsidR="003C1206" w:rsidRDefault="00A17392">
      <w:pPr>
        <w:pStyle w:val="1"/>
        <w:spacing w:after="280"/>
        <w:jc w:val="center"/>
      </w:pPr>
      <w:r>
        <w:t>ПОСТАНОВЛЯЕТ:</w:t>
      </w:r>
    </w:p>
    <w:p w14:paraId="6A4F0C16" w14:textId="69631349" w:rsidR="003C1206" w:rsidRDefault="00A17392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left="840" w:hanging="520"/>
        <w:jc w:val="both"/>
      </w:pPr>
      <w:bookmarkStart w:id="0" w:name="bookmark0"/>
      <w:bookmarkEnd w:id="0"/>
      <w:r>
        <w:t>Досрочно расторгнуть соглашение №11, заключенное с администрацией муни</w:t>
      </w:r>
      <w:r>
        <w:t xml:space="preserve">ципального образования Приозерский муниципальный район Ленинградской области с 1 января 2021 года по 31 декабря 2021 года, о передаче полномочий по градостроительной политике, </w:t>
      </w:r>
      <w:proofErr w:type="gramStart"/>
      <w:r>
        <w:t>согласно</w:t>
      </w:r>
      <w:r w:rsidR="00AE52A6">
        <w:t xml:space="preserve"> </w:t>
      </w:r>
      <w:r>
        <w:t>пункта</w:t>
      </w:r>
      <w:proofErr w:type="gramEnd"/>
      <w:r>
        <w:t xml:space="preserve"> 4.3 в связи с неисполнением обязательств по завершению проекта и</w:t>
      </w:r>
      <w:r>
        <w:t>зменений в генеральный план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14:paraId="758F92FD" w14:textId="3D8C2F9B" w:rsidR="003C1206" w:rsidRDefault="00A17392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left="840" w:hanging="520"/>
        <w:jc w:val="both"/>
      </w:pPr>
      <w:bookmarkStart w:id="1" w:name="bookmark1"/>
      <w:bookmarkEnd w:id="1"/>
      <w:r>
        <w:t xml:space="preserve">Постановление администрации муниципального образования Сосновское сельское поселение </w:t>
      </w:r>
      <w:bookmarkStart w:id="2" w:name="_Hlk84494751"/>
      <w:r>
        <w:t>муни</w:t>
      </w:r>
      <w:r>
        <w:t xml:space="preserve">ципального образования Приозерский муниципальный район Ленинградской области </w:t>
      </w:r>
      <w:bookmarkEnd w:id="2"/>
      <w:r>
        <w:t>№ 40 от 10 февраля 2021 года признать утратившим силу в связи с проведением 20 февраля 2021 года комиссии по урегулированию разногласий по проекту генерального плана Сосновского с</w:t>
      </w:r>
      <w:r>
        <w:t>ельского поселения.</w:t>
      </w:r>
    </w:p>
    <w:p w14:paraId="2006DC70" w14:textId="781879C4" w:rsidR="003C1206" w:rsidRDefault="00A17392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left="840" w:hanging="520"/>
        <w:jc w:val="both"/>
      </w:pPr>
      <w:bookmarkStart w:id="3" w:name="bookmark2"/>
      <w:bookmarkEnd w:id="3"/>
      <w:r>
        <w:t>Обнародовать настоящее постановление путем размещения в сети Интернет на официальном сайте администрации муниципального образования Сосновское сельское</w:t>
      </w:r>
      <w:r w:rsidR="00AE52A6">
        <w:t xml:space="preserve"> поселение </w:t>
      </w:r>
      <w:r w:rsidR="00AE52A6" w:rsidRPr="00AE52A6">
        <w:t>муниципального образования Приозерский муниципальный район Ленинградской области</w:t>
      </w:r>
      <w:r w:rsidR="00AE52A6">
        <w:t>.</w:t>
      </w:r>
    </w:p>
    <w:p w14:paraId="57D4D17D" w14:textId="2927A0CC" w:rsidR="00AE52A6" w:rsidRDefault="00AE52A6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left="840" w:hanging="520"/>
        <w:jc w:val="both"/>
      </w:pPr>
      <w:r>
        <w:t xml:space="preserve">Контроль исполнения оставляю за собой. </w:t>
      </w:r>
    </w:p>
    <w:p w14:paraId="2E180924" w14:textId="2A17FBE9" w:rsidR="00AE52A6" w:rsidRDefault="00AE52A6" w:rsidP="00AE52A6">
      <w:pPr>
        <w:pStyle w:val="30"/>
        <w:rPr>
          <w:rFonts w:ascii="Times New Roman" w:hAnsi="Times New Roman" w:cs="Times New Roman"/>
          <w:sz w:val="24"/>
          <w:szCs w:val="24"/>
        </w:rPr>
      </w:pPr>
    </w:p>
    <w:p w14:paraId="19CB8A0E" w14:textId="4D82A43F" w:rsidR="00AE52A6" w:rsidRDefault="00AD2785" w:rsidP="00AE52A6">
      <w:pPr>
        <w:pStyle w:val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F8EC7B" wp14:editId="3FFD1BA7">
            <wp:simplePos x="0" y="0"/>
            <wp:positionH relativeFrom="column">
              <wp:posOffset>2633980</wp:posOffset>
            </wp:positionH>
            <wp:positionV relativeFrom="page">
              <wp:posOffset>8391525</wp:posOffset>
            </wp:positionV>
            <wp:extent cx="2834640" cy="16535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B1DDA" w14:textId="4AB0343C" w:rsidR="00AE52A6" w:rsidRDefault="00AE52A6" w:rsidP="00AE52A6">
      <w:pPr>
        <w:pStyle w:val="30"/>
        <w:rPr>
          <w:rFonts w:ascii="Times New Roman" w:hAnsi="Times New Roman" w:cs="Times New Roman"/>
          <w:sz w:val="24"/>
          <w:szCs w:val="24"/>
        </w:rPr>
      </w:pPr>
    </w:p>
    <w:p w14:paraId="3AC73B31" w14:textId="7AABDBB1" w:rsidR="00AE52A6" w:rsidRPr="00AE52A6" w:rsidRDefault="00AE52A6" w:rsidP="00AE52A6">
      <w:pPr>
        <w:pStyle w:val="30"/>
        <w:rPr>
          <w:rFonts w:ascii="Times New Roman" w:hAnsi="Times New Roman" w:cs="Times New Roman"/>
          <w:sz w:val="24"/>
          <w:szCs w:val="24"/>
        </w:rPr>
      </w:pPr>
      <w:r w:rsidRPr="00AE52A6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</w:p>
    <w:p w14:paraId="08369315" w14:textId="60B9A883" w:rsidR="00AE52A6" w:rsidRPr="00AE52A6" w:rsidRDefault="00AE52A6" w:rsidP="00AE52A6">
      <w:pPr>
        <w:pStyle w:val="30"/>
        <w:rPr>
          <w:rFonts w:ascii="Times New Roman" w:hAnsi="Times New Roman" w:cs="Times New Roman"/>
          <w:sz w:val="24"/>
          <w:szCs w:val="24"/>
        </w:rPr>
      </w:pPr>
      <w:r w:rsidRPr="00AE52A6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52A6">
        <w:rPr>
          <w:rFonts w:ascii="Times New Roman" w:hAnsi="Times New Roman" w:cs="Times New Roman"/>
          <w:sz w:val="24"/>
          <w:szCs w:val="24"/>
        </w:rPr>
        <w:t xml:space="preserve">      М.В. Киреев</w:t>
      </w:r>
    </w:p>
    <w:p w14:paraId="30B53CA9" w14:textId="77777777" w:rsidR="00AE52A6" w:rsidRPr="00AE52A6" w:rsidRDefault="00AE52A6" w:rsidP="00AE52A6">
      <w:pPr>
        <w:pStyle w:val="30"/>
        <w:rPr>
          <w:rFonts w:ascii="Times New Roman" w:hAnsi="Times New Roman" w:cs="Times New Roman"/>
          <w:sz w:val="24"/>
          <w:szCs w:val="24"/>
        </w:rPr>
      </w:pPr>
    </w:p>
    <w:p w14:paraId="33E4E36E" w14:textId="77777777" w:rsidR="00AE52A6" w:rsidRPr="00AE52A6" w:rsidRDefault="00AE52A6" w:rsidP="00AE52A6">
      <w:pPr>
        <w:pStyle w:val="30"/>
        <w:rPr>
          <w:rFonts w:ascii="Times New Roman" w:hAnsi="Times New Roman" w:cs="Times New Roman"/>
          <w:sz w:val="24"/>
          <w:szCs w:val="24"/>
        </w:rPr>
      </w:pPr>
    </w:p>
    <w:p w14:paraId="102D80CA" w14:textId="1E13ADEB" w:rsidR="003C1206" w:rsidRPr="00AE52A6" w:rsidRDefault="003C1206" w:rsidP="00AE52A6">
      <w:pPr>
        <w:pStyle w:val="30"/>
        <w:rPr>
          <w:rFonts w:ascii="Times New Roman" w:hAnsi="Times New Roman" w:cs="Times New Roman"/>
          <w:sz w:val="24"/>
          <w:szCs w:val="24"/>
        </w:rPr>
      </w:pPr>
    </w:p>
    <w:sectPr w:rsidR="003C1206" w:rsidRPr="00AE52A6" w:rsidSect="00AE52A6">
      <w:type w:val="continuous"/>
      <w:pgSz w:w="11900" w:h="16840"/>
      <w:pgMar w:top="568" w:right="810" w:bottom="17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3BD01" w14:textId="77777777" w:rsidR="00A17392" w:rsidRDefault="00A17392">
      <w:r>
        <w:separator/>
      </w:r>
    </w:p>
  </w:endnote>
  <w:endnote w:type="continuationSeparator" w:id="0">
    <w:p w14:paraId="377E7BD1" w14:textId="77777777" w:rsidR="00A17392" w:rsidRDefault="00A1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BC23" w14:textId="77777777" w:rsidR="00A17392" w:rsidRDefault="00A17392"/>
  </w:footnote>
  <w:footnote w:type="continuationSeparator" w:id="0">
    <w:p w14:paraId="54DBA56D" w14:textId="77777777" w:rsidR="00A17392" w:rsidRDefault="00A173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03944"/>
    <w:multiLevelType w:val="multilevel"/>
    <w:tmpl w:val="51DCF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5362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06"/>
    <w:rsid w:val="003C1206"/>
    <w:rsid w:val="00A17392"/>
    <w:rsid w:val="00AD2785"/>
    <w:rsid w:val="00A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0D8"/>
  <w15:docId w15:val="{22248C76-2685-4BEF-935D-F6D06ECA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6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62"/>
      <w:sz w:val="19"/>
      <w:szCs w:val="19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36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05362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05362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605362"/>
    </w:rPr>
  </w:style>
  <w:style w:type="paragraph" w:customStyle="1" w:styleId="20">
    <w:name w:val="Основной текст (2)"/>
    <w:basedOn w:val="a"/>
    <w:link w:val="2"/>
    <w:pPr>
      <w:spacing w:line="264" w:lineRule="auto"/>
    </w:pPr>
    <w:rPr>
      <w:rFonts w:ascii="Times New Roman" w:eastAsia="Times New Roman" w:hAnsi="Times New Roman" w:cs="Times New Roman"/>
      <w:color w:val="605362"/>
      <w:sz w:val="19"/>
      <w:szCs w:val="19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605362"/>
    </w:rPr>
  </w:style>
  <w:style w:type="paragraph" w:customStyle="1" w:styleId="40">
    <w:name w:val="Основной текст (4)"/>
    <w:basedOn w:val="a"/>
    <w:link w:val="4"/>
    <w:pPr>
      <w:ind w:firstLine="280"/>
    </w:pPr>
    <w:rPr>
      <w:rFonts w:ascii="Arial" w:eastAsia="Arial" w:hAnsi="Arial" w:cs="Arial"/>
      <w:color w:val="605362"/>
      <w:sz w:val="16"/>
      <w:szCs w:val="16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60536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Александр Иванов</cp:lastModifiedBy>
  <cp:revision>2</cp:revision>
  <dcterms:created xsi:type="dcterms:W3CDTF">2021-10-07T07:38:00Z</dcterms:created>
  <dcterms:modified xsi:type="dcterms:W3CDTF">2021-10-07T07:38:00Z</dcterms:modified>
</cp:coreProperties>
</file>