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6F" w:rsidRPr="00794C6F" w:rsidRDefault="00794C6F" w:rsidP="00794C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94C6F">
        <w:rPr>
          <w:rFonts w:eastAsiaTheme="minorEastAsia"/>
          <w:noProof/>
          <w:lang w:eastAsia="ru-RU"/>
        </w:rPr>
        <w:drawing>
          <wp:inline distT="0" distB="0" distL="0" distR="0" wp14:anchorId="1D5969BB" wp14:editId="0A39EB9A">
            <wp:extent cx="1057275" cy="1095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6F" w:rsidRPr="00794C6F" w:rsidRDefault="00794C6F" w:rsidP="00794C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94C6F" w:rsidRPr="00794C6F" w:rsidRDefault="00794C6F" w:rsidP="00794C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 СОСНОВСКОЕ СЕЛЬСКОЕ ПОСЕЛЕНИЕ</w:t>
      </w:r>
    </w:p>
    <w:p w:rsidR="00794C6F" w:rsidRPr="00794C6F" w:rsidRDefault="00794C6F" w:rsidP="00794C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 ПРИОЗЕРСКИЙ МУНИЦПАЛЬНЫЙ РАЙОН</w:t>
      </w:r>
    </w:p>
    <w:p w:rsidR="00794C6F" w:rsidRPr="00794C6F" w:rsidRDefault="00794C6F" w:rsidP="00794C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:rsidR="00794C6F" w:rsidRPr="00794C6F" w:rsidRDefault="00794C6F" w:rsidP="0079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6F" w:rsidRPr="00794C6F" w:rsidRDefault="00794C6F" w:rsidP="00794C6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94C6F" w:rsidRPr="00794C6F" w:rsidRDefault="00794C6F" w:rsidP="00794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«29» ноября 2023 года                                                                                                     </w:t>
      </w:r>
      <w:r w:rsidR="00E60E4F" w:rsidRPr="009F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A8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484        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794C6F" w:rsidRPr="00794C6F" w:rsidTr="00B30001">
        <w:trPr>
          <w:trHeight w:val="1652"/>
        </w:trPr>
        <w:tc>
          <w:tcPr>
            <w:tcW w:w="4962" w:type="dxa"/>
          </w:tcPr>
          <w:p w:rsidR="00794C6F" w:rsidRPr="00794C6F" w:rsidRDefault="00794C6F" w:rsidP="00794C6F">
            <w:pPr>
              <w:rPr>
                <w:sz w:val="24"/>
                <w:szCs w:val="24"/>
              </w:rPr>
            </w:pPr>
            <w:r w:rsidRPr="00794C6F">
              <w:rPr>
                <w:sz w:val="24"/>
                <w:szCs w:val="24"/>
              </w:rPr>
              <w:t>О внесении изменений и дополнений в 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  <w:p w:rsidR="00794C6F" w:rsidRPr="00794C6F" w:rsidRDefault="00794C6F" w:rsidP="00794C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4C6F" w:rsidRPr="00794C6F" w:rsidRDefault="00794C6F" w:rsidP="00794C6F">
            <w:pPr>
              <w:jc w:val="both"/>
              <w:rPr>
                <w:sz w:val="24"/>
                <w:szCs w:val="24"/>
              </w:rPr>
            </w:pPr>
          </w:p>
        </w:tc>
      </w:tr>
    </w:tbl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  </w:t>
      </w:r>
      <w:r w:rsidRPr="007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proofErr w:type="gramEnd"/>
    </w:p>
    <w:p w:rsidR="00794C6F" w:rsidRPr="00794C6F" w:rsidRDefault="00794C6F" w:rsidP="0079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6F" w:rsidRPr="00794C6F" w:rsidRDefault="00794C6F" w:rsidP="00A8468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административный регламент предоставления муниципальной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 утвержденный  постановлением администрации  муниципального образования Сосновское сельское поселение муниципального образования Приозерский муниципальный район Ленинградской области  от 07 марта 2023 года № 4</w:t>
      </w:r>
      <w:r w:rsidR="003A5E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 следующие изменения:</w:t>
      </w:r>
    </w:p>
    <w:p w:rsidR="00794C6F" w:rsidRPr="00794C6F" w:rsidRDefault="00794C6F" w:rsidP="00794C6F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34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пункт 1.2  раздела 1 регламента читать в следующей редакции:</w:t>
      </w:r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Заявителями, имеющими право на получение муниципальной услуги, являются: </w:t>
      </w:r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  <w:proofErr w:type="gramEnd"/>
    </w:p>
    <w:p w:rsidR="00794C6F" w:rsidRPr="00794C6F" w:rsidRDefault="00794C6F" w:rsidP="00794C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794C6F" w:rsidRPr="00794C6F" w:rsidRDefault="00794C6F" w:rsidP="00794C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</w:t>
      </w:r>
    </w:p>
    <w:p w:rsidR="00794C6F" w:rsidRPr="00794C6F" w:rsidRDefault="00794C6F" w:rsidP="00794C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в силу полномочий, основанных на доверенности или договоре;</w:t>
      </w:r>
    </w:p>
    <w:p w:rsidR="00794C6F" w:rsidRPr="00794C6F" w:rsidRDefault="00794C6F" w:rsidP="00794C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недееспособных граждан;</w:t>
      </w:r>
    </w:p>
    <w:p w:rsidR="00794C6F" w:rsidRPr="00794C6F" w:rsidRDefault="00794C6F" w:rsidP="00794C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(родители, усыновители, опекуны) несовершеннолетних в возрасте до 14 лет.</w:t>
      </w:r>
    </w:p>
    <w:p w:rsidR="00794C6F" w:rsidRPr="00794C6F" w:rsidRDefault="00794C6F" w:rsidP="00794C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</w:t>
      </w: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представители, действующие от имени заявителя в силу полномочий 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доверенности или договора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1.2. пункт 2.2.1  раздела 2 регламента читать в следующей редакции:</w:t>
      </w: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«2.2.1. 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 (при наличии технической возможности)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1.3. пункт 2.6 раздела 2 регламента читать в следующей редакции:</w:t>
      </w:r>
    </w:p>
    <w:p w:rsidR="00794C6F" w:rsidRPr="00794C6F" w:rsidRDefault="00794C6F" w:rsidP="00794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94C6F" w:rsidRPr="00794C6F" w:rsidRDefault="00794C6F" w:rsidP="00794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794C6F" w:rsidRPr="00794C6F" w:rsidRDefault="00794C6F" w:rsidP="00794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94C6F" w:rsidRPr="00794C6F" w:rsidRDefault="00794C6F" w:rsidP="00794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94C6F" w:rsidRPr="00794C6F" w:rsidRDefault="00794C6F" w:rsidP="0079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794C6F" w:rsidRPr="00794C6F" w:rsidRDefault="00794C6F" w:rsidP="0079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794C6F" w:rsidRPr="00794C6F" w:rsidRDefault="00794C6F" w:rsidP="0079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заявления, письма, жалобы граждан на неудовлетворительные условия проживания – по усмотрению заявителя. 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1.4 пункт 3.1 раздела 3 регламента читать в следующей редакции:</w:t>
      </w:r>
    </w:p>
    <w:p w:rsidR="00794C6F" w:rsidRPr="00794C6F" w:rsidRDefault="00794C6F" w:rsidP="00794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 Состав, последовательность и сроки выполнения административных процедур, требования к порядку их выполнения 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30 календарных дней;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объектов (жилых помещений), 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течение 20 календарных дней;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результата предоставления муниципальной услуги – 1 календарный день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1.5. пункт 3.1.2.2 раздела 3.1.2 регламента читать в следующей редакции: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«3.1.2.2. Содержание административного действия, продолжительность и (или) максимальный срок его выполнения: 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1 календарного дня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1.6. </w:t>
      </w:r>
      <w:proofErr w:type="spellStart"/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</w:t>
      </w:r>
      <w:proofErr w:type="spellEnd"/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 </w:t>
      </w:r>
      <w:proofErr w:type="spellStart"/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3.1.3.2.3 пункта 3.2.3 раздела 3 регламента читать в следующей редакции:</w:t>
      </w:r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«3.1.3.2.3. Организация работы межведомственной комиссии </w:t>
      </w:r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указанных административных действий - в течение 30 календарных дней с даты окончания первой административной процедуры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 </w:t>
      </w:r>
      <w:proofErr w:type="spellStart"/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3.1.3.3  п.  3.1.3 раздела 3 регламента читать в следующей редакции: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«3.1.3.3. По результатам принимается одно из решений: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документов, предусмотренных </w:t>
      </w:r>
      <w:hyperlink r:id="rId7" w:history="1">
        <w:r w:rsidRPr="00794C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</w:t>
        </w:r>
      </w:hyperlink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оснований для признания помещения 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оснований для признания жилого помещения 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оформляется в соответствии с приложением 2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регламенту.</w:t>
      </w:r>
    </w:p>
    <w:p w:rsidR="00794C6F" w:rsidRPr="00794C6F" w:rsidRDefault="00794C6F" w:rsidP="00794C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занимаемые инвалидами жилые помещения (комната, квартира) могут быть 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признаны комиссией не пригодными для проживания граждан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членов их семей на основании заключения об отсутствии возможности приспособления жилого помещения инвалида и общего имущества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</w:t>
      </w:r>
      <w:proofErr w:type="gramEnd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1.8. пункт  3.1.3.6  раздела 3.1.3 регламента читать в следующей редакции:</w:t>
      </w:r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«3.1.3.6. Результат выполнения административной процедуры: </w:t>
      </w:r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заключения 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заявления и документов заявителю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п. 3.1.4.1  раздела  3.1.4 регламента читать в следующей редакции:</w:t>
      </w: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«3.1.4.1. Основание для начала административной процедуры: представление заключения об оценке соответствия помещения (многоквартирного дома) требованиям, установленным в Положении, лицу, ответственному за его принятие и подписание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 п. 3.1.4.2 раздела 3.1.4 регламента читать в следующей редакции:</w:t>
      </w:r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заключения об оценке соответствия помещения (многоквартирного дома) требованиям, установленным в Положении, 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административной процедуры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Внести сведения о муниципальной услуге в региональную государственную информационную систему «Реестр государственных и муниципальных услуг (функций) Ленинградской области.</w:t>
      </w: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подлежит опубликованию в  сети Интернет на официальном сайте Сосновского сельского поселения. </w:t>
      </w: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7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на следующий день после его официального опубликования. </w:t>
      </w: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C6F" w:rsidRPr="00794C6F" w:rsidRDefault="00794C6F" w:rsidP="00794C6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по экономике</w:t>
      </w:r>
    </w:p>
    <w:p w:rsidR="00794C6F" w:rsidRPr="00794C6F" w:rsidRDefault="00794C6F" w:rsidP="00794C6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МО</w:t>
      </w:r>
    </w:p>
    <w:p w:rsidR="00794C6F" w:rsidRPr="00794C6F" w:rsidRDefault="00794C6F" w:rsidP="00794C6F">
      <w:pPr>
        <w:tabs>
          <w:tab w:val="left" w:pos="81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 сельское поселение</w:t>
      </w:r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94C6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А.С.Беспалько</w:t>
      </w:r>
      <w:proofErr w:type="spellEnd"/>
    </w:p>
    <w:p w:rsidR="00794C6F" w:rsidRPr="00794C6F" w:rsidRDefault="00794C6F" w:rsidP="00794C6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6F" w:rsidRPr="00794C6F" w:rsidRDefault="00794C6F" w:rsidP="00794C6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6F" w:rsidRPr="00794C6F" w:rsidRDefault="00794C6F" w:rsidP="0079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6F" w:rsidRPr="00794C6F" w:rsidRDefault="00794C6F" w:rsidP="00794C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4C6F" w:rsidRPr="00794C6F" w:rsidRDefault="00794C6F" w:rsidP="00794C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4C6F" w:rsidRPr="00794C6F" w:rsidRDefault="00794C6F" w:rsidP="00794C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4C6F" w:rsidRPr="00794C6F" w:rsidRDefault="00794C6F" w:rsidP="00794C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4C6F" w:rsidRPr="00794C6F" w:rsidRDefault="00794C6F" w:rsidP="00794C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794C6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Исп. Серов А.А. 61-830</w:t>
      </w:r>
    </w:p>
    <w:p w:rsidR="002A0DAE" w:rsidRPr="009F396B" w:rsidRDefault="002A0DAE">
      <w:pPr>
        <w:rPr>
          <w:rFonts w:ascii="Times New Roman" w:hAnsi="Times New Roman" w:cs="Times New Roman"/>
          <w:sz w:val="24"/>
          <w:szCs w:val="24"/>
        </w:rPr>
      </w:pPr>
    </w:p>
    <w:sectPr w:rsidR="002A0DAE" w:rsidRPr="009F396B" w:rsidSect="00794C6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CBB"/>
    <w:multiLevelType w:val="multilevel"/>
    <w:tmpl w:val="BDEE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4"/>
    <w:rsid w:val="002A0DAE"/>
    <w:rsid w:val="003A5E6F"/>
    <w:rsid w:val="007246A4"/>
    <w:rsid w:val="00794C6F"/>
    <w:rsid w:val="009F396B"/>
    <w:rsid w:val="00A84686"/>
    <w:rsid w:val="00A873A1"/>
    <w:rsid w:val="00E6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988736A91380DF65863CE74D60610ED9680693F4CFA20B09146E63CFD091668B2625EDC981F1DF7B9C973C08AB3F9962F7BAlDt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DF</cp:lastModifiedBy>
  <cp:revision>7</cp:revision>
  <cp:lastPrinted>2023-11-30T13:24:00Z</cp:lastPrinted>
  <dcterms:created xsi:type="dcterms:W3CDTF">2023-11-30T13:18:00Z</dcterms:created>
  <dcterms:modified xsi:type="dcterms:W3CDTF">2023-12-04T13:35:00Z</dcterms:modified>
</cp:coreProperties>
</file>